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8C" w:rsidRDefault="006021E5" w:rsidP="00CB13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Georgia" w:hAnsi="Georgia"/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1557655</wp:posOffset>
            </wp:positionH>
            <wp:positionV relativeFrom="paragraph">
              <wp:posOffset>-478155</wp:posOffset>
            </wp:positionV>
            <wp:extent cx="2540635" cy="1146175"/>
            <wp:effectExtent l="19050" t="0" r="0" b="0"/>
            <wp:wrapThrough wrapText="bothSides">
              <wp:wrapPolygon edited="0">
                <wp:start x="-162" y="0"/>
                <wp:lineTo x="-162" y="21181"/>
                <wp:lineTo x="21541" y="21181"/>
                <wp:lineTo x="21541" y="0"/>
                <wp:lineTo x="-162" y="0"/>
              </wp:wrapPolygon>
            </wp:wrapThrough>
            <wp:docPr id="4" name="Image 4" descr="Logo Education et 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Education et Cul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138C">
        <w:rPr>
          <w:rFonts w:ascii="Georgia" w:hAnsi="Georgia"/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-508000</wp:posOffset>
            </wp:positionV>
            <wp:extent cx="1606550" cy="1131570"/>
            <wp:effectExtent l="19050" t="0" r="0" b="0"/>
            <wp:wrapThrough wrapText="bothSides">
              <wp:wrapPolygon edited="0">
                <wp:start x="-256" y="0"/>
                <wp:lineTo x="-256" y="21091"/>
                <wp:lineTo x="21515" y="21091"/>
                <wp:lineTo x="21515" y="0"/>
                <wp:lineTo x="-256" y="0"/>
              </wp:wrapPolygon>
            </wp:wrapThrough>
            <wp:docPr id="1" name="Image 1" descr="LABO_image_PF 09-06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_image_PF 09-06-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138C">
        <w:rPr>
          <w:rFonts w:ascii="Georgia" w:hAnsi="Georgia"/>
          <w:b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4228284</wp:posOffset>
            </wp:positionH>
            <wp:positionV relativeFrom="paragraph">
              <wp:posOffset>91</wp:posOffset>
            </wp:positionV>
            <wp:extent cx="1344657" cy="667657"/>
            <wp:effectExtent l="19050" t="0" r="7893" b="0"/>
            <wp:wrapThrough wrapText="bothSides">
              <wp:wrapPolygon edited="0">
                <wp:start x="-306" y="0"/>
                <wp:lineTo x="-306" y="20954"/>
                <wp:lineTo x="21727" y="20954"/>
                <wp:lineTo x="21727" y="0"/>
                <wp:lineTo x="-306" y="0"/>
              </wp:wrapPolygon>
            </wp:wrapThrough>
            <wp:docPr id="7" name="Image 7" descr="Joconda logo MPS cho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oconda logo MPS choi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2313" b="27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657" cy="667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38C" w:rsidRDefault="00CB138C" w:rsidP="000D7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1E5" w:rsidRDefault="006021E5" w:rsidP="000D7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38C" w:rsidRPr="006021E5" w:rsidRDefault="00BC1A7E" w:rsidP="00CB138C">
      <w:pPr>
        <w:jc w:val="center"/>
        <w:rPr>
          <w:rFonts w:ascii="Times New Roman" w:hAnsi="Times New Roman" w:cs="Times New Roman"/>
          <w:b/>
          <w:color w:val="0033CC"/>
          <w:lang w:val="es-CL"/>
        </w:rPr>
      </w:pPr>
      <w:r w:rsidRPr="006021E5">
        <w:rPr>
          <w:rFonts w:ascii="Times New Roman" w:hAnsi="Times New Roman" w:cs="Times New Roman"/>
          <w:b/>
          <w:color w:val="0033CC"/>
          <w:lang w:val="es-CL"/>
        </w:rPr>
        <w:t>“Conservation-Restauration et Santé/Sécurité des Personnes et de l’E</w:t>
      </w:r>
      <w:r w:rsidR="00CB138C" w:rsidRPr="006021E5">
        <w:rPr>
          <w:rFonts w:ascii="Times New Roman" w:hAnsi="Times New Roman" w:cs="Times New Roman"/>
          <w:b/>
          <w:color w:val="0033CC"/>
          <w:lang w:val="es-CL"/>
        </w:rPr>
        <w:t>nvironnement”</w:t>
      </w:r>
    </w:p>
    <w:p w:rsidR="00CB138C" w:rsidRPr="00BC1A7E" w:rsidRDefault="00CB138C" w:rsidP="000D73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38C" w:rsidRPr="00BC1A7E" w:rsidRDefault="00CB138C" w:rsidP="00CB138C">
      <w:pPr>
        <w:jc w:val="center"/>
        <w:rPr>
          <w:rFonts w:ascii="Times New Roman" w:hAnsi="Times New Roman" w:cs="Times New Roman"/>
          <w:color w:val="262626" w:themeColor="text1" w:themeTint="D9"/>
          <w:sz w:val="32"/>
          <w:lang w:val="es-CL"/>
        </w:rPr>
      </w:pPr>
      <w:r w:rsidRPr="00BC1A7E">
        <w:rPr>
          <w:rFonts w:ascii="Times New Roman" w:hAnsi="Times New Roman" w:cs="Times New Roman"/>
          <w:b/>
          <w:color w:val="262626" w:themeColor="text1" w:themeTint="D9"/>
          <w:sz w:val="32"/>
        </w:rPr>
        <w:t>Draguignan-Figanières (Provence/France)</w:t>
      </w:r>
    </w:p>
    <w:p w:rsidR="00CB138C" w:rsidRPr="00BC1A7E" w:rsidRDefault="00CB138C" w:rsidP="00CB138C">
      <w:pPr>
        <w:jc w:val="center"/>
        <w:rPr>
          <w:rFonts w:ascii="Times New Roman" w:hAnsi="Times New Roman" w:cs="Times New Roman"/>
          <w:b/>
        </w:rPr>
      </w:pPr>
    </w:p>
    <w:p w:rsidR="00CB138C" w:rsidRPr="006021E5" w:rsidRDefault="00BC1A7E" w:rsidP="00CB138C">
      <w:pPr>
        <w:jc w:val="center"/>
        <w:rPr>
          <w:rFonts w:ascii="Times New Roman" w:hAnsi="Times New Roman" w:cs="Times New Roman"/>
          <w:b/>
          <w:color w:val="0033CC"/>
        </w:rPr>
      </w:pPr>
      <w:r w:rsidRPr="006021E5">
        <w:rPr>
          <w:rFonts w:ascii="Times New Roman" w:hAnsi="Times New Roman" w:cs="Times New Roman"/>
          <w:b/>
          <w:color w:val="0033CC"/>
        </w:rPr>
        <w:t>1</w:t>
      </w:r>
      <w:r w:rsidR="00CB138C" w:rsidRPr="006021E5">
        <w:rPr>
          <w:rFonts w:ascii="Times New Roman" w:hAnsi="Times New Roman" w:cs="Times New Roman"/>
          <w:b/>
          <w:color w:val="0033CC"/>
        </w:rPr>
        <w:t>7-21 Juin 2013</w:t>
      </w:r>
    </w:p>
    <w:p w:rsidR="00CB138C" w:rsidRPr="006021E5" w:rsidRDefault="00CB138C" w:rsidP="00CB138C">
      <w:pPr>
        <w:jc w:val="center"/>
        <w:rPr>
          <w:rFonts w:ascii="Georgia" w:hAnsi="Georgia"/>
          <w:b/>
          <w:color w:val="0033CC"/>
        </w:rPr>
      </w:pPr>
    </w:p>
    <w:p w:rsidR="00CB138C" w:rsidRDefault="00CB138C" w:rsidP="00CB1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5FB" w:rsidRPr="00BC1A7E" w:rsidRDefault="00A275FB" w:rsidP="000D7310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C1A7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Modalités d’inscription</w:t>
      </w:r>
      <w:r w:rsidR="00BC1A7E" w:rsidRPr="00BC1A7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a</w:t>
      </w:r>
      <w:r w:rsidR="00CB138C" w:rsidRPr="00BC1A7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dministratives</w:t>
      </w:r>
    </w:p>
    <w:p w:rsidR="00A275FB" w:rsidRPr="00D242DA" w:rsidRDefault="00A275FB">
      <w:pPr>
        <w:rPr>
          <w:rFonts w:ascii="Times New Roman" w:hAnsi="Times New Roman" w:cs="Times New Roman"/>
        </w:rPr>
      </w:pPr>
    </w:p>
    <w:p w:rsidR="00BC1A7E" w:rsidRPr="00BC1A7E" w:rsidRDefault="007D2D9F">
      <w:pPr>
        <w:rPr>
          <w:rFonts w:ascii="Times New Roman" w:hAnsi="Times New Roman" w:cs="Times New Roman"/>
          <w:color w:val="262626" w:themeColor="text1" w:themeTint="D9"/>
        </w:rPr>
      </w:pPr>
      <w:r w:rsidRPr="00BC1A7E">
        <w:rPr>
          <w:rFonts w:ascii="Times New Roman" w:hAnsi="Times New Roman" w:cs="Times New Roman"/>
          <w:b/>
          <w:color w:val="262626" w:themeColor="text1" w:themeTint="D9"/>
        </w:rPr>
        <w:t>Nom</w:t>
      </w:r>
      <w:r w:rsidR="00175FA5" w:rsidRPr="00BC1A7E">
        <w:rPr>
          <w:rFonts w:ascii="Times New Roman" w:hAnsi="Times New Roman" w:cs="Times New Roman"/>
          <w:b/>
          <w:color w:val="262626" w:themeColor="text1" w:themeTint="D9"/>
        </w:rPr>
        <w:t>:</w:t>
      </w:r>
    </w:p>
    <w:p w:rsidR="00A275FB" w:rsidRPr="00BC1A7E" w:rsidRDefault="00A275FB">
      <w:pPr>
        <w:rPr>
          <w:rFonts w:ascii="Times New Roman" w:hAnsi="Times New Roman" w:cs="Times New Roman"/>
          <w:color w:val="262626" w:themeColor="text1" w:themeTint="D9"/>
        </w:rPr>
      </w:pPr>
      <w:r w:rsidRPr="00BC1A7E">
        <w:rPr>
          <w:rFonts w:ascii="Times New Roman" w:hAnsi="Times New Roman" w:cs="Times New Roman"/>
          <w:b/>
          <w:color w:val="262626" w:themeColor="text1" w:themeTint="D9"/>
        </w:rPr>
        <w:t>Prénom</w:t>
      </w:r>
      <w:r w:rsidR="00175FA5" w:rsidRPr="00BC1A7E">
        <w:rPr>
          <w:rFonts w:ascii="Times New Roman" w:hAnsi="Times New Roman" w:cs="Times New Roman"/>
          <w:b/>
          <w:color w:val="262626" w:themeColor="text1" w:themeTint="D9"/>
        </w:rPr>
        <w:t>:</w:t>
      </w:r>
    </w:p>
    <w:p w:rsidR="00A275FB" w:rsidRPr="00D242DA" w:rsidRDefault="00A275FB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Institution</w:t>
      </w:r>
      <w:r w:rsidR="00AC3C6F" w:rsidRPr="00D242DA">
        <w:rPr>
          <w:rFonts w:ascii="Times New Roman" w:hAnsi="Times New Roman" w:cs="Times New Roman"/>
        </w:rPr>
        <w:t>:</w:t>
      </w:r>
    </w:p>
    <w:p w:rsidR="00A275FB" w:rsidRDefault="00A275FB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Adresse</w:t>
      </w:r>
      <w:r w:rsidR="0064205D">
        <w:rPr>
          <w:rFonts w:ascii="Times New Roman" w:hAnsi="Times New Roman" w:cs="Times New Roman"/>
        </w:rPr>
        <w:t xml:space="preserve"> professionnelle</w:t>
      </w:r>
      <w:r w:rsidR="00AC3C6F" w:rsidRPr="00D242DA">
        <w:rPr>
          <w:rFonts w:ascii="Times New Roman" w:hAnsi="Times New Roman" w:cs="Times New Roman"/>
        </w:rPr>
        <w:t>:</w:t>
      </w:r>
    </w:p>
    <w:p w:rsidR="0064205D" w:rsidRPr="00D242DA" w:rsidRDefault="0064205D">
      <w:pPr>
        <w:rPr>
          <w:rFonts w:ascii="Times New Roman" w:hAnsi="Times New Roman" w:cs="Times New Roman"/>
        </w:rPr>
      </w:pPr>
    </w:p>
    <w:p w:rsidR="006021E5" w:rsidRDefault="00A275FB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Mail</w:t>
      </w:r>
      <w:r w:rsidR="00AC3C6F" w:rsidRPr="00D242DA">
        <w:rPr>
          <w:rFonts w:ascii="Times New Roman" w:hAnsi="Times New Roman" w:cs="Times New Roman"/>
        </w:rPr>
        <w:t>:</w:t>
      </w:r>
    </w:p>
    <w:p w:rsidR="00A275FB" w:rsidRPr="00D242DA" w:rsidRDefault="000D7310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Tel</w:t>
      </w:r>
      <w:r w:rsidR="00B56BC5">
        <w:rPr>
          <w:rFonts w:ascii="Times New Roman" w:hAnsi="Times New Roman" w:cs="Times New Roman"/>
        </w:rPr>
        <w:t>:</w:t>
      </w:r>
      <w:r w:rsidR="00B56BC5">
        <w:rPr>
          <w:rFonts w:ascii="Times New Roman" w:hAnsi="Times New Roman" w:cs="Times New Roman"/>
        </w:rPr>
        <w:tab/>
      </w:r>
      <w:r w:rsidR="00B56BC5">
        <w:rPr>
          <w:rFonts w:ascii="Times New Roman" w:hAnsi="Times New Roman" w:cs="Times New Roman"/>
        </w:rPr>
        <w:tab/>
      </w:r>
      <w:r w:rsidR="00B56BC5">
        <w:rPr>
          <w:rFonts w:ascii="Times New Roman" w:hAnsi="Times New Roman" w:cs="Times New Roman"/>
        </w:rPr>
        <w:tab/>
      </w:r>
      <w:r w:rsidR="00B56BC5">
        <w:rPr>
          <w:rFonts w:ascii="Times New Roman" w:hAnsi="Times New Roman" w:cs="Times New Roman"/>
        </w:rPr>
        <w:tab/>
        <w:t>Cell.</w:t>
      </w:r>
      <w:r w:rsidR="00AC3C6F" w:rsidRPr="00D242DA">
        <w:rPr>
          <w:rFonts w:ascii="Times New Roman" w:hAnsi="Times New Roman" w:cs="Times New Roman"/>
        </w:rPr>
        <w:t>:</w:t>
      </w:r>
    </w:p>
    <w:p w:rsidR="00A275FB" w:rsidRDefault="00A275FB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Pays</w:t>
      </w:r>
      <w:r w:rsidR="00AC3C6F" w:rsidRPr="00D242DA">
        <w:rPr>
          <w:rFonts w:ascii="Times New Roman" w:hAnsi="Times New Roman" w:cs="Times New Roman"/>
        </w:rPr>
        <w:t>:</w:t>
      </w:r>
    </w:p>
    <w:p w:rsidR="00175FA5" w:rsidRPr="00D242DA" w:rsidRDefault="00175FA5">
      <w:pPr>
        <w:rPr>
          <w:rFonts w:ascii="Times New Roman" w:hAnsi="Times New Roman" w:cs="Times New Roman"/>
        </w:rPr>
      </w:pPr>
    </w:p>
    <w:p w:rsidR="0052587D" w:rsidRDefault="00367898" w:rsidP="006420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</w:t>
      </w:r>
    </w:p>
    <w:p w:rsidR="000A4EDF" w:rsidRPr="00D242DA" w:rsidRDefault="000A4EDF" w:rsidP="0064205D">
      <w:pPr>
        <w:jc w:val="center"/>
        <w:rPr>
          <w:rFonts w:ascii="Times New Roman" w:hAnsi="Times New Roman" w:cs="Times New Roman"/>
        </w:rPr>
      </w:pPr>
    </w:p>
    <w:p w:rsidR="00A275FB" w:rsidRPr="00D242DA" w:rsidRDefault="00B56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Viendra</w:t>
      </w:r>
      <w:r w:rsidR="00A275FB" w:rsidRPr="00D242DA">
        <w:rPr>
          <w:rFonts w:ascii="Times New Roman" w:hAnsi="Times New Roman" w:cs="Times New Roman"/>
        </w:rPr>
        <w:t xml:space="preserve">: </w:t>
      </w:r>
      <w:r w:rsidR="00A275FB" w:rsidRPr="00D242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- </w:t>
      </w:r>
      <w:r w:rsidR="00A275FB" w:rsidRPr="00D242DA">
        <w:rPr>
          <w:rFonts w:ascii="Times New Roman" w:hAnsi="Times New Roman" w:cs="Times New Roman"/>
        </w:rPr>
        <w:t>seul</w:t>
      </w:r>
    </w:p>
    <w:p w:rsidR="00A275FB" w:rsidRPr="00367898" w:rsidRDefault="00367898" w:rsidP="007C2393">
      <w:pPr>
        <w:ind w:left="1416"/>
        <w:rPr>
          <w:rFonts w:ascii="Times New Roman" w:hAnsi="Times New Roman" w:cs="Times New Roman"/>
        </w:rPr>
      </w:pPr>
      <w:r w:rsidRPr="003678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DD076A">
        <w:rPr>
          <w:rFonts w:ascii="Times New Roman" w:hAnsi="Times New Roman" w:cs="Times New Roman"/>
        </w:rPr>
        <w:t>a</w:t>
      </w:r>
      <w:r w:rsidR="00A275FB" w:rsidRPr="00367898">
        <w:rPr>
          <w:rFonts w:ascii="Times New Roman" w:hAnsi="Times New Roman" w:cs="Times New Roman"/>
        </w:rPr>
        <w:t xml:space="preserve">ccompagné </w:t>
      </w:r>
      <w:r w:rsidR="007C2393" w:rsidRPr="00367898">
        <w:rPr>
          <w:rFonts w:ascii="Times New Roman" w:hAnsi="Times New Roman" w:cs="Times New Roman"/>
        </w:rPr>
        <w:t>de .................. personnes</w:t>
      </w:r>
      <w:r w:rsidR="007C2393">
        <w:rPr>
          <w:rFonts w:ascii="Times New Roman" w:hAnsi="Times New Roman" w:cs="Times New Roman"/>
        </w:rPr>
        <w:t xml:space="preserve"> </w:t>
      </w:r>
      <w:r w:rsidR="00A275FB" w:rsidRPr="00367898">
        <w:rPr>
          <w:rFonts w:ascii="Times New Roman" w:hAnsi="Times New Roman" w:cs="Times New Roman"/>
        </w:rPr>
        <w:t>(les personnes accompagn</w:t>
      </w:r>
      <w:r w:rsidR="00B56BC5" w:rsidRPr="00367898">
        <w:rPr>
          <w:rFonts w:ascii="Times New Roman" w:hAnsi="Times New Roman" w:cs="Times New Roman"/>
        </w:rPr>
        <w:t xml:space="preserve">antes ne participent pas aux </w:t>
      </w:r>
      <w:r w:rsidR="00A275FB" w:rsidRPr="00367898">
        <w:rPr>
          <w:rFonts w:ascii="Times New Roman" w:hAnsi="Times New Roman" w:cs="Times New Roman"/>
        </w:rPr>
        <w:t xml:space="preserve">travaux scientifiques du colloque) </w:t>
      </w:r>
    </w:p>
    <w:p w:rsidR="00A275FB" w:rsidRPr="00D242DA" w:rsidRDefault="00922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75FB" w:rsidRPr="00D242DA">
        <w:rPr>
          <w:rFonts w:ascii="Times New Roman" w:hAnsi="Times New Roman" w:cs="Times New Roman"/>
        </w:rPr>
        <w:t>Mr/Mme</w:t>
      </w:r>
      <w:r w:rsidR="007C2393">
        <w:rPr>
          <w:rFonts w:ascii="Times New Roman" w:hAnsi="Times New Roman" w:cs="Times New Roman"/>
        </w:rPr>
        <w:t>:</w:t>
      </w:r>
    </w:p>
    <w:p w:rsidR="00A275FB" w:rsidRPr="00D242DA" w:rsidRDefault="00922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75FB" w:rsidRPr="00D242DA">
        <w:rPr>
          <w:rFonts w:ascii="Times New Roman" w:hAnsi="Times New Roman" w:cs="Times New Roman"/>
        </w:rPr>
        <w:t>Adresse</w:t>
      </w:r>
      <w:r w:rsidR="007C2393">
        <w:rPr>
          <w:rFonts w:ascii="Times New Roman" w:hAnsi="Times New Roman" w:cs="Times New Roman"/>
        </w:rPr>
        <w:t>:</w:t>
      </w:r>
    </w:p>
    <w:p w:rsidR="007C2393" w:rsidRDefault="007C2393">
      <w:pPr>
        <w:rPr>
          <w:rFonts w:ascii="Times New Roman" w:hAnsi="Times New Roman" w:cs="Times New Roman"/>
          <w:b/>
          <w:color w:val="262626" w:themeColor="text1" w:themeTint="D9"/>
        </w:rPr>
      </w:pPr>
    </w:p>
    <w:p w:rsidR="00A275FB" w:rsidRPr="00BC1A7E" w:rsidRDefault="00B56BC5">
      <w:pPr>
        <w:rPr>
          <w:rFonts w:ascii="Times New Roman" w:hAnsi="Times New Roman" w:cs="Times New Roman"/>
          <w:b/>
          <w:color w:val="262626" w:themeColor="text1" w:themeTint="D9"/>
        </w:rPr>
      </w:pPr>
      <w:r w:rsidRPr="00BC1A7E">
        <w:rPr>
          <w:rFonts w:ascii="Times New Roman" w:hAnsi="Times New Roman" w:cs="Times New Roman"/>
          <w:b/>
          <w:color w:val="262626" w:themeColor="text1" w:themeTint="D9"/>
        </w:rPr>
        <w:t>Prix</w:t>
      </w:r>
      <w:r w:rsidR="00A275FB" w:rsidRPr="00BC1A7E">
        <w:rPr>
          <w:rFonts w:ascii="Times New Roman" w:hAnsi="Times New Roman" w:cs="Times New Roman"/>
          <w:b/>
          <w:color w:val="262626" w:themeColor="text1" w:themeTint="D9"/>
        </w:rPr>
        <w:t>:</w:t>
      </w:r>
    </w:p>
    <w:p w:rsidR="00A275FB" w:rsidRPr="00D242DA" w:rsidRDefault="00D15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Décembre 2012 – 31 Janvier 2013</w:t>
      </w:r>
      <w:r w:rsidR="00B56BC5">
        <w:rPr>
          <w:rFonts w:ascii="Times New Roman" w:hAnsi="Times New Roman" w:cs="Times New Roman"/>
        </w:rPr>
        <w:t xml:space="preserve"> :</w:t>
      </w:r>
      <w:r w:rsidR="00B56BC5">
        <w:rPr>
          <w:rFonts w:ascii="Times New Roman" w:hAnsi="Times New Roman" w:cs="Times New Roman"/>
        </w:rPr>
        <w:tab/>
        <w:t>350 €</w:t>
      </w:r>
    </w:p>
    <w:p w:rsidR="00A275FB" w:rsidRPr="00D242DA" w:rsidRDefault="00D15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Févri</w:t>
      </w:r>
      <w:r w:rsidR="00B56BC5">
        <w:rPr>
          <w:rFonts w:ascii="Times New Roman" w:hAnsi="Times New Roman" w:cs="Times New Roman"/>
        </w:rPr>
        <w:t>er 2013 – 31 Mars 2013</w:t>
      </w:r>
      <w:r w:rsidR="00A275FB" w:rsidRPr="00D242DA">
        <w:rPr>
          <w:rFonts w:ascii="Times New Roman" w:hAnsi="Times New Roman" w:cs="Times New Roman"/>
        </w:rPr>
        <w:t xml:space="preserve">: </w:t>
      </w:r>
      <w:r w:rsidR="00A275FB" w:rsidRPr="00D242DA">
        <w:rPr>
          <w:rFonts w:ascii="Times New Roman" w:hAnsi="Times New Roman" w:cs="Times New Roman"/>
        </w:rPr>
        <w:tab/>
      </w:r>
      <w:r w:rsidR="00A275FB" w:rsidRPr="00D242DA">
        <w:rPr>
          <w:rFonts w:ascii="Times New Roman" w:hAnsi="Times New Roman" w:cs="Times New Roman"/>
        </w:rPr>
        <w:tab/>
        <w:t>450 €</w:t>
      </w:r>
    </w:p>
    <w:p w:rsidR="00A275FB" w:rsidRPr="00D242DA" w:rsidRDefault="00B56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Avril 2013 – 17 juin 2013</w:t>
      </w:r>
      <w:r w:rsidR="00A275FB" w:rsidRPr="00D242DA">
        <w:rPr>
          <w:rFonts w:ascii="Times New Roman" w:hAnsi="Times New Roman" w:cs="Times New Roman"/>
        </w:rPr>
        <w:t xml:space="preserve">: </w:t>
      </w:r>
      <w:r w:rsidR="00A275FB" w:rsidRPr="00D242DA">
        <w:rPr>
          <w:rFonts w:ascii="Times New Roman" w:hAnsi="Times New Roman" w:cs="Times New Roman"/>
        </w:rPr>
        <w:tab/>
      </w:r>
      <w:r w:rsidR="00A275FB" w:rsidRPr="00D242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75FB" w:rsidRPr="00D242DA">
        <w:rPr>
          <w:rFonts w:ascii="Times New Roman" w:hAnsi="Times New Roman" w:cs="Times New Roman"/>
        </w:rPr>
        <w:t>550 €</w:t>
      </w:r>
    </w:p>
    <w:p w:rsidR="00A275FB" w:rsidRPr="00D242DA" w:rsidRDefault="00A275FB">
      <w:pPr>
        <w:rPr>
          <w:rFonts w:ascii="Times New Roman" w:hAnsi="Times New Roman" w:cs="Times New Roman"/>
        </w:rPr>
      </w:pPr>
    </w:p>
    <w:p w:rsidR="00A275FB" w:rsidRPr="00D242DA" w:rsidRDefault="00B56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Tarif étudiant/chômeurs</w:t>
      </w:r>
      <w:r w:rsidR="00A275FB" w:rsidRPr="00D242DA">
        <w:rPr>
          <w:rFonts w:ascii="Times New Roman" w:hAnsi="Times New Roman" w:cs="Times New Roman"/>
        </w:rPr>
        <w:t>: 250 € du 1/11/2012 au 17/06/2013</w:t>
      </w:r>
    </w:p>
    <w:p w:rsidR="00A275FB" w:rsidRPr="00D242DA" w:rsidRDefault="00616C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</w:t>
      </w:r>
      <w:r w:rsidR="00A275FB" w:rsidRPr="00D242DA">
        <w:rPr>
          <w:rFonts w:ascii="Times New Roman" w:hAnsi="Times New Roman" w:cs="Times New Roman"/>
        </w:rPr>
        <w:t>résentation obligatoire de la carte)</w:t>
      </w:r>
    </w:p>
    <w:p w:rsidR="00A275FB" w:rsidRPr="00D242DA" w:rsidRDefault="00A275FB">
      <w:pPr>
        <w:rPr>
          <w:rFonts w:ascii="Times New Roman" w:hAnsi="Times New Roman" w:cs="Times New Roman"/>
        </w:rPr>
      </w:pPr>
    </w:p>
    <w:p w:rsidR="00A275FB" w:rsidRPr="00D242DA" w:rsidRDefault="00A275FB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Tarif</w:t>
      </w:r>
      <w:r w:rsidR="00B56BC5">
        <w:rPr>
          <w:rFonts w:ascii="Times New Roman" w:hAnsi="Times New Roman" w:cs="Times New Roman"/>
        </w:rPr>
        <w:t xml:space="preserve"> par personne accompagnante</w:t>
      </w:r>
      <w:r w:rsidR="00110D0E" w:rsidRPr="00D242DA">
        <w:rPr>
          <w:rFonts w:ascii="Times New Roman" w:hAnsi="Times New Roman" w:cs="Times New Roman"/>
        </w:rPr>
        <w:t>: 13</w:t>
      </w:r>
      <w:r w:rsidR="00660DAD" w:rsidRPr="00D242DA">
        <w:rPr>
          <w:rFonts w:ascii="Times New Roman" w:hAnsi="Times New Roman" w:cs="Times New Roman"/>
        </w:rPr>
        <w:t>0</w:t>
      </w:r>
      <w:r w:rsidR="00616C96">
        <w:rPr>
          <w:rFonts w:ascii="Times New Roman" w:hAnsi="Times New Roman" w:cs="Times New Roman"/>
        </w:rPr>
        <w:t xml:space="preserve"> € (à régler à </w:t>
      </w:r>
      <w:r w:rsidR="00660DAD" w:rsidRPr="00D242DA">
        <w:rPr>
          <w:rFonts w:ascii="Times New Roman" w:hAnsi="Times New Roman" w:cs="Times New Roman"/>
        </w:rPr>
        <w:t>Odesia Vacances</w:t>
      </w:r>
      <w:r w:rsidR="00CB138C">
        <w:rPr>
          <w:rFonts w:ascii="Times New Roman" w:hAnsi="Times New Roman" w:cs="Times New Roman"/>
        </w:rPr>
        <w:t>, voir le formulaire joint</w:t>
      </w:r>
      <w:r w:rsidR="0042340D">
        <w:rPr>
          <w:rFonts w:ascii="Times New Roman" w:hAnsi="Times New Roman" w:cs="Times New Roman"/>
        </w:rPr>
        <w:t xml:space="preserve">. </w:t>
      </w:r>
      <w:r w:rsidRPr="00D242DA">
        <w:rPr>
          <w:rFonts w:ascii="Times New Roman" w:hAnsi="Times New Roman" w:cs="Times New Roman"/>
        </w:rPr>
        <w:t>En fonction du nombre de per</w:t>
      </w:r>
      <w:r w:rsidR="00BE0CCD" w:rsidRPr="00D242DA">
        <w:rPr>
          <w:rFonts w:ascii="Times New Roman" w:hAnsi="Times New Roman" w:cs="Times New Roman"/>
        </w:rPr>
        <w:t>sonnes accompagnantes (minimum 20</w:t>
      </w:r>
      <w:r w:rsidRPr="00D242DA">
        <w:rPr>
          <w:rFonts w:ascii="Times New Roman" w:hAnsi="Times New Roman" w:cs="Times New Roman"/>
        </w:rPr>
        <w:t xml:space="preserve"> personnes), une animation touristique (visites de Nice, Grasse, Thoronet, Gorges du Ver</w:t>
      </w:r>
      <w:r w:rsidR="00110D0E" w:rsidRPr="00D242DA">
        <w:rPr>
          <w:rFonts w:ascii="Times New Roman" w:hAnsi="Times New Roman" w:cs="Times New Roman"/>
        </w:rPr>
        <w:t>don) sera proposée chaque après-</w:t>
      </w:r>
      <w:r w:rsidRPr="00D242DA">
        <w:rPr>
          <w:rFonts w:ascii="Times New Roman" w:hAnsi="Times New Roman" w:cs="Times New Roman"/>
        </w:rPr>
        <w:t>midi.</w:t>
      </w:r>
    </w:p>
    <w:p w:rsidR="00A275FB" w:rsidRDefault="00A275FB">
      <w:pPr>
        <w:rPr>
          <w:rFonts w:ascii="Times New Roman" w:hAnsi="Times New Roman" w:cs="Times New Roman"/>
        </w:rPr>
      </w:pPr>
    </w:p>
    <w:p w:rsidR="00D154AA" w:rsidRDefault="00D154AA">
      <w:pPr>
        <w:rPr>
          <w:rFonts w:ascii="Times New Roman" w:hAnsi="Times New Roman" w:cs="Times New Roman"/>
        </w:rPr>
      </w:pPr>
    </w:p>
    <w:p w:rsidR="00D154AA" w:rsidRPr="00D242DA" w:rsidRDefault="00D154AA">
      <w:pPr>
        <w:rPr>
          <w:rFonts w:ascii="Times New Roman" w:hAnsi="Times New Roman" w:cs="Times New Roman"/>
        </w:rPr>
      </w:pPr>
    </w:p>
    <w:p w:rsidR="00A275FB" w:rsidRPr="00BC1A7E" w:rsidRDefault="00A275FB">
      <w:pPr>
        <w:rPr>
          <w:rFonts w:ascii="Times New Roman" w:hAnsi="Times New Roman" w:cs="Times New Roman"/>
          <w:b/>
          <w:color w:val="262626" w:themeColor="text1" w:themeTint="D9"/>
          <w:u w:val="single"/>
        </w:rPr>
      </w:pPr>
      <w:r w:rsidRPr="00BC1A7E">
        <w:rPr>
          <w:rFonts w:ascii="Times New Roman" w:hAnsi="Times New Roman" w:cs="Times New Roman"/>
          <w:b/>
          <w:color w:val="262626" w:themeColor="text1" w:themeTint="D9"/>
          <w:u w:val="single"/>
        </w:rPr>
        <w:lastRenderedPageBreak/>
        <w:t xml:space="preserve">Le prix </w:t>
      </w:r>
      <w:r w:rsidR="00BE0CCD" w:rsidRPr="00BC1A7E">
        <w:rPr>
          <w:rFonts w:ascii="Times New Roman" w:hAnsi="Times New Roman" w:cs="Times New Roman"/>
          <w:b/>
          <w:color w:val="262626" w:themeColor="text1" w:themeTint="D9"/>
          <w:u w:val="single"/>
        </w:rPr>
        <w:t xml:space="preserve">d’inscription </w:t>
      </w:r>
      <w:r w:rsidR="00B56BC5" w:rsidRPr="00BC1A7E">
        <w:rPr>
          <w:rFonts w:ascii="Times New Roman" w:hAnsi="Times New Roman" w:cs="Times New Roman"/>
          <w:b/>
          <w:color w:val="262626" w:themeColor="text1" w:themeTint="D9"/>
          <w:u w:val="single"/>
        </w:rPr>
        <w:t xml:space="preserve">comprend </w:t>
      </w:r>
      <w:r w:rsidR="00BE0CCD" w:rsidRPr="00BC1A7E">
        <w:rPr>
          <w:rFonts w:ascii="Times New Roman" w:hAnsi="Times New Roman" w:cs="Times New Roman"/>
          <w:b/>
          <w:color w:val="262626" w:themeColor="text1" w:themeTint="D9"/>
          <w:u w:val="single"/>
        </w:rPr>
        <w:t>du lundi 17/</w:t>
      </w:r>
      <w:r w:rsidR="006021E5">
        <w:rPr>
          <w:rFonts w:ascii="Times New Roman" w:hAnsi="Times New Roman" w:cs="Times New Roman"/>
          <w:b/>
          <w:color w:val="262626" w:themeColor="text1" w:themeTint="D9"/>
          <w:u w:val="single"/>
        </w:rPr>
        <w:t>0</w:t>
      </w:r>
      <w:r w:rsidR="00BE0CCD" w:rsidRPr="00BC1A7E">
        <w:rPr>
          <w:rFonts w:ascii="Times New Roman" w:hAnsi="Times New Roman" w:cs="Times New Roman"/>
          <w:b/>
          <w:color w:val="262626" w:themeColor="text1" w:themeTint="D9"/>
          <w:u w:val="single"/>
        </w:rPr>
        <w:t>6</w:t>
      </w:r>
      <w:r w:rsidR="006021E5">
        <w:rPr>
          <w:rFonts w:ascii="Times New Roman" w:hAnsi="Times New Roman" w:cs="Times New Roman"/>
          <w:b/>
          <w:color w:val="262626" w:themeColor="text1" w:themeTint="D9"/>
          <w:u w:val="single"/>
        </w:rPr>
        <w:t>/13</w:t>
      </w:r>
      <w:r w:rsidR="00BE0CCD" w:rsidRPr="00BC1A7E">
        <w:rPr>
          <w:rFonts w:ascii="Times New Roman" w:hAnsi="Times New Roman" w:cs="Times New Roman"/>
          <w:b/>
          <w:color w:val="262626" w:themeColor="text1" w:themeTint="D9"/>
          <w:u w:val="single"/>
        </w:rPr>
        <w:t xml:space="preserve"> au </w:t>
      </w:r>
      <w:r w:rsidR="00B56BC5" w:rsidRPr="00BC1A7E">
        <w:rPr>
          <w:rFonts w:ascii="Times New Roman" w:hAnsi="Times New Roman" w:cs="Times New Roman"/>
          <w:b/>
          <w:color w:val="262626" w:themeColor="text1" w:themeTint="D9"/>
          <w:u w:val="single"/>
        </w:rPr>
        <w:t>soir jusqu’au samedi 22/</w:t>
      </w:r>
      <w:r w:rsidR="006021E5">
        <w:rPr>
          <w:rFonts w:ascii="Times New Roman" w:hAnsi="Times New Roman" w:cs="Times New Roman"/>
          <w:b/>
          <w:color w:val="262626" w:themeColor="text1" w:themeTint="D9"/>
          <w:u w:val="single"/>
        </w:rPr>
        <w:t>0</w:t>
      </w:r>
      <w:r w:rsidR="00B56BC5" w:rsidRPr="00BC1A7E">
        <w:rPr>
          <w:rFonts w:ascii="Times New Roman" w:hAnsi="Times New Roman" w:cs="Times New Roman"/>
          <w:b/>
          <w:color w:val="262626" w:themeColor="text1" w:themeTint="D9"/>
          <w:u w:val="single"/>
        </w:rPr>
        <w:t>6</w:t>
      </w:r>
      <w:r w:rsidR="006021E5">
        <w:rPr>
          <w:rFonts w:ascii="Times New Roman" w:hAnsi="Times New Roman" w:cs="Times New Roman"/>
          <w:b/>
          <w:color w:val="262626" w:themeColor="text1" w:themeTint="D9"/>
          <w:u w:val="single"/>
        </w:rPr>
        <w:t>/13</w:t>
      </w:r>
      <w:r w:rsidR="00B56BC5" w:rsidRPr="00BC1A7E">
        <w:rPr>
          <w:rFonts w:ascii="Times New Roman" w:hAnsi="Times New Roman" w:cs="Times New Roman"/>
          <w:b/>
          <w:color w:val="262626" w:themeColor="text1" w:themeTint="D9"/>
          <w:u w:val="single"/>
        </w:rPr>
        <w:t xml:space="preserve"> matin</w:t>
      </w:r>
      <w:r w:rsidRPr="00BC1A7E">
        <w:rPr>
          <w:rFonts w:ascii="Times New Roman" w:hAnsi="Times New Roman" w:cs="Times New Roman"/>
          <w:b/>
          <w:color w:val="262626" w:themeColor="text1" w:themeTint="D9"/>
          <w:u w:val="single"/>
        </w:rPr>
        <w:t>:</w:t>
      </w:r>
    </w:p>
    <w:p w:rsidR="00A275FB" w:rsidRPr="00D154AA" w:rsidRDefault="00094793" w:rsidP="00BC1A7E">
      <w:pPr>
        <w:rPr>
          <w:rFonts w:ascii="Times New Roman" w:hAnsi="Times New Roman" w:cs="Times New Roman"/>
          <w:color w:val="262626" w:themeColor="text1" w:themeTint="D9"/>
        </w:rPr>
      </w:pPr>
      <w:r w:rsidRPr="00D154AA">
        <w:rPr>
          <w:rFonts w:ascii="Times New Roman" w:hAnsi="Times New Roman" w:cs="Times New Roman"/>
          <w:color w:val="262626" w:themeColor="text1" w:themeTint="D9"/>
        </w:rPr>
        <w:t xml:space="preserve">- </w:t>
      </w:r>
      <w:r w:rsidR="00A275FB" w:rsidRPr="00D154AA">
        <w:rPr>
          <w:rFonts w:ascii="Times New Roman" w:hAnsi="Times New Roman" w:cs="Times New Roman"/>
          <w:color w:val="262626" w:themeColor="text1" w:themeTint="D9"/>
        </w:rPr>
        <w:t>prise en charge par bus (Aller et Retour) entre le point d’arrivée</w:t>
      </w:r>
      <w:r w:rsidR="00D154AA" w:rsidRPr="00D154AA">
        <w:rPr>
          <w:rFonts w:ascii="Times New Roman" w:hAnsi="Times New Roman" w:cs="Times New Roman"/>
          <w:color w:val="262626" w:themeColor="text1" w:themeTint="D9"/>
        </w:rPr>
        <w:t xml:space="preserve"> (Aéroport Nice Côte d’Azur</w:t>
      </w:r>
      <w:r w:rsidR="00A275FB" w:rsidRPr="00D154AA">
        <w:rPr>
          <w:rFonts w:ascii="Times New Roman" w:hAnsi="Times New Roman" w:cs="Times New Roman"/>
          <w:color w:val="262626" w:themeColor="text1" w:themeTint="D9"/>
        </w:rPr>
        <w:t xml:space="preserve"> </w:t>
      </w:r>
      <w:r w:rsidR="00D154AA" w:rsidRPr="00D154AA">
        <w:rPr>
          <w:rFonts w:ascii="Times New Roman" w:hAnsi="Times New Roman" w:cs="Times New Roman"/>
          <w:color w:val="262626" w:themeColor="text1" w:themeTint="D9"/>
        </w:rPr>
        <w:t xml:space="preserve">ou gare SNCF Les Arcs-Draguignan) </w:t>
      </w:r>
      <w:r w:rsidR="00A275FB" w:rsidRPr="00D154AA">
        <w:rPr>
          <w:rFonts w:ascii="Times New Roman" w:hAnsi="Times New Roman" w:cs="Times New Roman"/>
          <w:color w:val="262626" w:themeColor="text1" w:themeTint="D9"/>
        </w:rPr>
        <w:t>et la conférence/hôtel</w:t>
      </w:r>
    </w:p>
    <w:p w:rsidR="00A275FB" w:rsidRPr="00D154AA" w:rsidRDefault="00094793" w:rsidP="00BC1A7E">
      <w:pPr>
        <w:rPr>
          <w:rFonts w:ascii="Times New Roman" w:hAnsi="Times New Roman" w:cs="Times New Roman"/>
          <w:color w:val="262626" w:themeColor="text1" w:themeTint="D9"/>
        </w:rPr>
      </w:pPr>
      <w:r w:rsidRPr="00D154AA">
        <w:rPr>
          <w:rFonts w:ascii="Times New Roman" w:hAnsi="Times New Roman" w:cs="Times New Roman"/>
          <w:color w:val="262626" w:themeColor="text1" w:themeTint="D9"/>
        </w:rPr>
        <w:t xml:space="preserve">- </w:t>
      </w:r>
      <w:r w:rsidR="00A275FB" w:rsidRPr="00D154AA">
        <w:rPr>
          <w:rFonts w:ascii="Times New Roman" w:hAnsi="Times New Roman" w:cs="Times New Roman"/>
          <w:color w:val="262626" w:themeColor="text1" w:themeTint="D9"/>
        </w:rPr>
        <w:t>traduction simultanée (Français, Anglais, Espagnol)</w:t>
      </w:r>
    </w:p>
    <w:p w:rsidR="00A275FB" w:rsidRPr="00D154AA" w:rsidRDefault="00094793" w:rsidP="00BC1A7E">
      <w:pPr>
        <w:rPr>
          <w:rFonts w:ascii="Times New Roman" w:hAnsi="Times New Roman" w:cs="Times New Roman"/>
          <w:color w:val="262626" w:themeColor="text1" w:themeTint="D9"/>
        </w:rPr>
      </w:pPr>
      <w:r w:rsidRPr="00D154AA">
        <w:rPr>
          <w:rFonts w:ascii="Times New Roman" w:hAnsi="Times New Roman" w:cs="Times New Roman"/>
          <w:color w:val="262626" w:themeColor="text1" w:themeTint="D9"/>
        </w:rPr>
        <w:t xml:space="preserve">- </w:t>
      </w:r>
      <w:r w:rsidR="00A275FB" w:rsidRPr="00D154AA">
        <w:rPr>
          <w:rFonts w:ascii="Times New Roman" w:hAnsi="Times New Roman" w:cs="Times New Roman"/>
          <w:color w:val="262626" w:themeColor="text1" w:themeTint="D9"/>
        </w:rPr>
        <w:t>actes du colloque (parution post colloque)</w:t>
      </w:r>
    </w:p>
    <w:p w:rsidR="00A275FB" w:rsidRPr="00D154AA" w:rsidRDefault="00094793" w:rsidP="00BC1A7E">
      <w:pPr>
        <w:rPr>
          <w:rFonts w:ascii="Times New Roman" w:hAnsi="Times New Roman" w:cs="Times New Roman"/>
          <w:color w:val="262626" w:themeColor="text1" w:themeTint="D9"/>
        </w:rPr>
      </w:pPr>
      <w:r w:rsidRPr="00D154AA">
        <w:rPr>
          <w:rFonts w:ascii="Times New Roman" w:hAnsi="Times New Roman" w:cs="Times New Roman"/>
          <w:color w:val="262626" w:themeColor="text1" w:themeTint="D9"/>
        </w:rPr>
        <w:t xml:space="preserve">- </w:t>
      </w:r>
      <w:r w:rsidR="00A275FB" w:rsidRPr="00D154AA">
        <w:rPr>
          <w:rFonts w:ascii="Times New Roman" w:hAnsi="Times New Roman" w:cs="Times New Roman"/>
          <w:color w:val="262626" w:themeColor="text1" w:themeTint="D9"/>
        </w:rPr>
        <w:t>les repas de midi</w:t>
      </w:r>
      <w:r w:rsidR="002315CE" w:rsidRPr="00D154AA">
        <w:rPr>
          <w:rFonts w:ascii="Times New Roman" w:hAnsi="Times New Roman" w:cs="Times New Roman"/>
          <w:color w:val="262626" w:themeColor="text1" w:themeTint="D9"/>
        </w:rPr>
        <w:t xml:space="preserve"> (uniquement les résidents au Domaine du Thronnet)</w:t>
      </w:r>
    </w:p>
    <w:p w:rsidR="00A275FB" w:rsidRPr="00D154AA" w:rsidRDefault="00094793" w:rsidP="00BC1A7E">
      <w:pPr>
        <w:rPr>
          <w:rFonts w:ascii="Times New Roman" w:hAnsi="Times New Roman" w:cs="Times New Roman"/>
          <w:color w:val="262626" w:themeColor="text1" w:themeTint="D9"/>
        </w:rPr>
      </w:pPr>
      <w:r w:rsidRPr="00D154AA">
        <w:rPr>
          <w:rFonts w:ascii="Times New Roman" w:hAnsi="Times New Roman" w:cs="Times New Roman"/>
          <w:color w:val="262626" w:themeColor="text1" w:themeTint="D9"/>
        </w:rPr>
        <w:t xml:space="preserve">- </w:t>
      </w:r>
      <w:r w:rsidR="00A275FB" w:rsidRPr="00D154AA">
        <w:rPr>
          <w:rFonts w:ascii="Times New Roman" w:hAnsi="Times New Roman" w:cs="Times New Roman"/>
          <w:color w:val="262626" w:themeColor="text1" w:themeTint="D9"/>
        </w:rPr>
        <w:t>1 repas du soir offert (19 Juin)</w:t>
      </w:r>
    </w:p>
    <w:p w:rsidR="00A275FB" w:rsidRPr="00D154AA" w:rsidRDefault="00094793" w:rsidP="00BC1A7E">
      <w:pPr>
        <w:rPr>
          <w:rFonts w:ascii="Times New Roman" w:hAnsi="Times New Roman" w:cs="Times New Roman"/>
          <w:color w:val="262626" w:themeColor="text1" w:themeTint="D9"/>
        </w:rPr>
      </w:pPr>
      <w:r w:rsidRPr="00D154AA">
        <w:rPr>
          <w:rFonts w:ascii="Times New Roman" w:hAnsi="Times New Roman" w:cs="Times New Roman"/>
          <w:color w:val="262626" w:themeColor="text1" w:themeTint="D9"/>
        </w:rPr>
        <w:t xml:space="preserve">- </w:t>
      </w:r>
      <w:r w:rsidR="00C97E0B" w:rsidRPr="00D154AA">
        <w:rPr>
          <w:rFonts w:ascii="Times New Roman" w:hAnsi="Times New Roman" w:cs="Times New Roman"/>
          <w:color w:val="262626" w:themeColor="text1" w:themeTint="D9"/>
        </w:rPr>
        <w:t>1 excursion à Saint-</w:t>
      </w:r>
      <w:r w:rsidR="00A275FB" w:rsidRPr="00D154AA">
        <w:rPr>
          <w:rFonts w:ascii="Times New Roman" w:hAnsi="Times New Roman" w:cs="Times New Roman"/>
          <w:color w:val="262626" w:themeColor="text1" w:themeTint="D9"/>
        </w:rPr>
        <w:t>Tropez (arrivée par mer), visite du village et du tout nouveau musée d</w:t>
      </w:r>
      <w:r w:rsidR="0052587D" w:rsidRPr="00D154AA">
        <w:rPr>
          <w:rFonts w:ascii="Times New Roman" w:hAnsi="Times New Roman" w:cs="Times New Roman"/>
          <w:color w:val="262626" w:themeColor="text1" w:themeTint="D9"/>
        </w:rPr>
        <w:t>e l</w:t>
      </w:r>
      <w:r w:rsidR="00A275FB" w:rsidRPr="00D154AA">
        <w:rPr>
          <w:rFonts w:ascii="Times New Roman" w:hAnsi="Times New Roman" w:cs="Times New Roman"/>
          <w:color w:val="262626" w:themeColor="text1" w:themeTint="D9"/>
        </w:rPr>
        <w:t>’histoire maritime</w:t>
      </w:r>
      <w:r w:rsidR="0052587D" w:rsidRPr="00D154AA">
        <w:rPr>
          <w:rFonts w:ascii="Times New Roman" w:hAnsi="Times New Roman" w:cs="Times New Roman"/>
          <w:color w:val="262626" w:themeColor="text1" w:themeTint="D9"/>
        </w:rPr>
        <w:t xml:space="preserve"> (La Citadelle de Saint-Tropez)</w:t>
      </w:r>
    </w:p>
    <w:p w:rsidR="00A9793A" w:rsidRPr="00D154AA" w:rsidRDefault="00094793" w:rsidP="00BC1A7E">
      <w:pPr>
        <w:rPr>
          <w:rFonts w:ascii="Times New Roman" w:hAnsi="Times New Roman" w:cs="Times New Roman"/>
          <w:color w:val="262626" w:themeColor="text1" w:themeTint="D9"/>
        </w:rPr>
      </w:pPr>
      <w:r w:rsidRPr="00D154AA">
        <w:rPr>
          <w:rFonts w:ascii="Times New Roman" w:hAnsi="Times New Roman" w:cs="Times New Roman"/>
          <w:color w:val="262626" w:themeColor="text1" w:themeTint="D9"/>
        </w:rPr>
        <w:t xml:space="preserve">- </w:t>
      </w:r>
      <w:r w:rsidR="00A275FB" w:rsidRPr="00D154AA">
        <w:rPr>
          <w:rFonts w:ascii="Times New Roman" w:hAnsi="Times New Roman" w:cs="Times New Roman"/>
          <w:color w:val="262626" w:themeColor="text1" w:themeTint="D9"/>
        </w:rPr>
        <w:t>accès à toutes les infrastructures de loisirs du Village Vacances (piscine, tennis...)</w:t>
      </w:r>
    </w:p>
    <w:p w:rsidR="00110D0E" w:rsidRPr="00D242DA" w:rsidRDefault="00110D0E" w:rsidP="00A9793A">
      <w:pPr>
        <w:rPr>
          <w:rFonts w:ascii="Times New Roman" w:hAnsi="Times New Roman" w:cs="Times New Roman"/>
        </w:rPr>
      </w:pPr>
    </w:p>
    <w:p w:rsidR="007D7667" w:rsidRPr="00D242DA" w:rsidRDefault="00B56BC5" w:rsidP="00A9793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Il ne comprend pas</w:t>
      </w:r>
      <w:r w:rsidR="007D7667" w:rsidRPr="00D242DA">
        <w:rPr>
          <w:rFonts w:ascii="Times New Roman" w:hAnsi="Times New Roman" w:cs="Times New Roman"/>
          <w:u w:val="single"/>
        </w:rPr>
        <w:t>:</w:t>
      </w:r>
    </w:p>
    <w:p w:rsidR="002D05EA" w:rsidRPr="00094793" w:rsidRDefault="00094793" w:rsidP="00BC1A7E">
      <w:pPr>
        <w:rPr>
          <w:rFonts w:ascii="Times New Roman" w:hAnsi="Times New Roman" w:cs="Times New Roman"/>
        </w:rPr>
      </w:pPr>
      <w:r w:rsidRPr="000947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C82AC2">
        <w:rPr>
          <w:rFonts w:ascii="Times New Roman" w:hAnsi="Times New Roman" w:cs="Times New Roman"/>
        </w:rPr>
        <w:t>l</w:t>
      </w:r>
      <w:r w:rsidR="007D7667" w:rsidRPr="00094793">
        <w:rPr>
          <w:rFonts w:ascii="Times New Roman" w:hAnsi="Times New Roman" w:cs="Times New Roman"/>
        </w:rPr>
        <w:t>’hôtellerie</w:t>
      </w:r>
      <w:r w:rsidR="0052587D">
        <w:rPr>
          <w:rFonts w:ascii="Times New Roman" w:hAnsi="Times New Roman" w:cs="Times New Roman"/>
        </w:rPr>
        <w:t>,</w:t>
      </w:r>
    </w:p>
    <w:p w:rsidR="007D7667" w:rsidRPr="00BC1A7E" w:rsidRDefault="00094793" w:rsidP="00BC1A7E">
      <w:pPr>
        <w:rPr>
          <w:rFonts w:ascii="Times New Roman" w:hAnsi="Times New Roman" w:cs="Times New Roman"/>
        </w:rPr>
      </w:pPr>
      <w:r w:rsidRPr="00BC1A7E">
        <w:rPr>
          <w:rFonts w:ascii="Times New Roman" w:hAnsi="Times New Roman" w:cs="Times New Roman"/>
        </w:rPr>
        <w:t xml:space="preserve">- </w:t>
      </w:r>
      <w:r w:rsidR="00C82AC2">
        <w:rPr>
          <w:rFonts w:ascii="Times New Roman" w:hAnsi="Times New Roman" w:cs="Times New Roman"/>
        </w:rPr>
        <w:t>l</w:t>
      </w:r>
      <w:r w:rsidR="002D05EA" w:rsidRPr="00BC1A7E">
        <w:rPr>
          <w:rFonts w:ascii="Times New Roman" w:hAnsi="Times New Roman" w:cs="Times New Roman"/>
        </w:rPr>
        <w:t>e repas de gala (20 Juin)</w:t>
      </w:r>
      <w:r w:rsidR="0052587D" w:rsidRPr="00BC1A7E">
        <w:rPr>
          <w:rFonts w:ascii="Times New Roman" w:hAnsi="Times New Roman" w:cs="Times New Roman"/>
        </w:rPr>
        <w:t>,</w:t>
      </w:r>
    </w:p>
    <w:p w:rsidR="007D7667" w:rsidRPr="00BC1A7E" w:rsidRDefault="00094793" w:rsidP="00BC1A7E">
      <w:pPr>
        <w:rPr>
          <w:rFonts w:ascii="Times New Roman" w:hAnsi="Times New Roman" w:cs="Times New Roman"/>
        </w:rPr>
      </w:pPr>
      <w:r w:rsidRPr="00BC1A7E">
        <w:rPr>
          <w:rFonts w:ascii="Times New Roman" w:hAnsi="Times New Roman" w:cs="Times New Roman"/>
        </w:rPr>
        <w:t xml:space="preserve">- </w:t>
      </w:r>
      <w:r w:rsidR="00C82AC2">
        <w:rPr>
          <w:rFonts w:ascii="Times New Roman" w:hAnsi="Times New Roman" w:cs="Times New Roman"/>
        </w:rPr>
        <w:t>l</w:t>
      </w:r>
      <w:r w:rsidR="007D7667" w:rsidRPr="00BC1A7E">
        <w:rPr>
          <w:rFonts w:ascii="Times New Roman" w:hAnsi="Times New Roman" w:cs="Times New Roman"/>
        </w:rPr>
        <w:t>es repas du soir</w:t>
      </w:r>
      <w:r w:rsidR="0052587D" w:rsidRPr="00BC1A7E">
        <w:rPr>
          <w:rFonts w:ascii="Times New Roman" w:hAnsi="Times New Roman" w:cs="Times New Roman"/>
        </w:rPr>
        <w:t>,</w:t>
      </w:r>
    </w:p>
    <w:p w:rsidR="002315CE" w:rsidRPr="00BC1A7E" w:rsidRDefault="00094793" w:rsidP="00BC1A7E">
      <w:pPr>
        <w:rPr>
          <w:rFonts w:ascii="Times New Roman" w:hAnsi="Times New Roman" w:cs="Times New Roman"/>
        </w:rPr>
      </w:pPr>
      <w:r w:rsidRPr="00BC1A7E">
        <w:rPr>
          <w:rFonts w:ascii="Times New Roman" w:hAnsi="Times New Roman" w:cs="Times New Roman"/>
        </w:rPr>
        <w:t xml:space="preserve">- </w:t>
      </w:r>
      <w:r w:rsidR="00C82AC2">
        <w:rPr>
          <w:rFonts w:ascii="Times New Roman" w:hAnsi="Times New Roman" w:cs="Times New Roman"/>
        </w:rPr>
        <w:t>l</w:t>
      </w:r>
      <w:r w:rsidR="007D7667" w:rsidRPr="00BC1A7E">
        <w:rPr>
          <w:rFonts w:ascii="Times New Roman" w:hAnsi="Times New Roman" w:cs="Times New Roman"/>
        </w:rPr>
        <w:t xml:space="preserve">es transports </w:t>
      </w:r>
      <w:r w:rsidR="00D154AA">
        <w:rPr>
          <w:rFonts w:ascii="Times New Roman" w:hAnsi="Times New Roman" w:cs="Times New Roman"/>
        </w:rPr>
        <w:t>du domicile jusqu’à</w:t>
      </w:r>
      <w:r w:rsidR="007D7667" w:rsidRPr="00BC1A7E">
        <w:rPr>
          <w:rFonts w:ascii="Times New Roman" w:hAnsi="Times New Roman" w:cs="Times New Roman"/>
        </w:rPr>
        <w:t xml:space="preserve"> l’aéroport</w:t>
      </w:r>
      <w:r w:rsidR="00D154AA">
        <w:rPr>
          <w:rFonts w:ascii="Times New Roman" w:hAnsi="Times New Roman" w:cs="Times New Roman"/>
        </w:rPr>
        <w:t xml:space="preserve"> de Nice ou la </w:t>
      </w:r>
      <w:r w:rsidR="007D7667" w:rsidRPr="00BC1A7E">
        <w:rPr>
          <w:rFonts w:ascii="Times New Roman" w:hAnsi="Times New Roman" w:cs="Times New Roman"/>
        </w:rPr>
        <w:t>gare</w:t>
      </w:r>
      <w:r w:rsidR="00D154AA">
        <w:rPr>
          <w:rFonts w:ascii="Times New Roman" w:hAnsi="Times New Roman" w:cs="Times New Roman"/>
        </w:rPr>
        <w:t xml:space="preserve"> des « Arcs-Draguignan »</w:t>
      </w:r>
      <w:r w:rsidR="0052587D" w:rsidRPr="00BC1A7E">
        <w:rPr>
          <w:rFonts w:ascii="Times New Roman" w:hAnsi="Times New Roman" w:cs="Times New Roman"/>
        </w:rPr>
        <w:t>,</w:t>
      </w:r>
    </w:p>
    <w:p w:rsidR="007D7667" w:rsidRPr="00BC1A7E" w:rsidRDefault="00094793" w:rsidP="00BC1A7E">
      <w:pPr>
        <w:rPr>
          <w:rFonts w:ascii="Times New Roman" w:hAnsi="Times New Roman" w:cs="Times New Roman"/>
        </w:rPr>
      </w:pPr>
      <w:r w:rsidRPr="00BC1A7E">
        <w:rPr>
          <w:rFonts w:ascii="Times New Roman" w:hAnsi="Times New Roman" w:cs="Times New Roman"/>
        </w:rPr>
        <w:t xml:space="preserve">- </w:t>
      </w:r>
      <w:r w:rsidR="00C82AC2">
        <w:rPr>
          <w:rFonts w:ascii="Times New Roman" w:hAnsi="Times New Roman" w:cs="Times New Roman"/>
        </w:rPr>
        <w:t>l</w:t>
      </w:r>
      <w:r w:rsidR="002315CE" w:rsidRPr="00BC1A7E">
        <w:rPr>
          <w:rFonts w:ascii="Times New Roman" w:hAnsi="Times New Roman" w:cs="Times New Roman"/>
        </w:rPr>
        <w:t>es repas de midi des résidents hors Domaine du Thronnet (Figanières</w:t>
      </w:r>
      <w:r w:rsidR="00C97E0B" w:rsidRPr="00BC1A7E">
        <w:rPr>
          <w:rFonts w:ascii="Times New Roman" w:hAnsi="Times New Roman" w:cs="Times New Roman"/>
        </w:rPr>
        <w:t xml:space="preserve"> en Provence</w:t>
      </w:r>
      <w:r w:rsidR="0052587D" w:rsidRPr="00BC1A7E">
        <w:rPr>
          <w:rFonts w:ascii="Times New Roman" w:hAnsi="Times New Roman" w:cs="Times New Roman"/>
        </w:rPr>
        <w:t xml:space="preserve">) </w:t>
      </w:r>
      <w:r w:rsidR="002315CE" w:rsidRPr="00BC1A7E">
        <w:rPr>
          <w:rFonts w:ascii="Times New Roman" w:hAnsi="Times New Roman" w:cs="Times New Roman"/>
        </w:rPr>
        <w:t>/ Les membres du colloque logés à Draguignan paye</w:t>
      </w:r>
      <w:r w:rsidR="0052587D" w:rsidRPr="00BC1A7E">
        <w:rPr>
          <w:rFonts w:ascii="Times New Roman" w:hAnsi="Times New Roman" w:cs="Times New Roman"/>
        </w:rPr>
        <w:t>ront au LC2R les repas de midi.</w:t>
      </w:r>
    </w:p>
    <w:p w:rsidR="00A9793A" w:rsidRPr="00D242DA" w:rsidRDefault="00A9793A" w:rsidP="007D7667">
      <w:pPr>
        <w:rPr>
          <w:rFonts w:ascii="Times New Roman" w:hAnsi="Times New Roman" w:cs="Times New Roman"/>
        </w:rPr>
      </w:pPr>
    </w:p>
    <w:p w:rsidR="00A275FB" w:rsidRPr="00BC1A7E" w:rsidRDefault="00B56BC5" w:rsidP="00A9793A">
      <w:pPr>
        <w:rPr>
          <w:rFonts w:ascii="Times New Roman" w:hAnsi="Times New Roman" w:cs="Times New Roman"/>
          <w:b/>
          <w:color w:val="262626" w:themeColor="text1" w:themeTint="D9"/>
        </w:rPr>
      </w:pPr>
      <w:r w:rsidRPr="00BC1A7E">
        <w:rPr>
          <w:rFonts w:ascii="Times New Roman" w:hAnsi="Times New Roman" w:cs="Times New Roman"/>
          <w:b/>
          <w:color w:val="262626" w:themeColor="text1" w:themeTint="D9"/>
        </w:rPr>
        <w:t>LES AUTEURS D’ARTICLES (c</w:t>
      </w:r>
      <w:r w:rsidR="00A9793A" w:rsidRPr="00BC1A7E">
        <w:rPr>
          <w:rFonts w:ascii="Times New Roman" w:hAnsi="Times New Roman" w:cs="Times New Roman"/>
          <w:b/>
          <w:color w:val="262626" w:themeColor="text1" w:themeTint="D9"/>
        </w:rPr>
        <w:t>onférences et posters) ET LES MEMBRES DU COMITE DE LECTURE ne payent pas de droits d’inscriptions</w:t>
      </w:r>
      <w:r w:rsidR="00BE0CCD" w:rsidRPr="00BC1A7E">
        <w:rPr>
          <w:rFonts w:ascii="Times New Roman" w:hAnsi="Times New Roman" w:cs="Times New Roman"/>
          <w:b/>
          <w:color w:val="262626" w:themeColor="text1" w:themeTint="D9"/>
        </w:rPr>
        <w:t xml:space="preserve"> (ils doivent régler leur hôtel).</w:t>
      </w:r>
    </w:p>
    <w:p w:rsidR="00C82AC2" w:rsidRDefault="00C82AC2">
      <w:pPr>
        <w:rPr>
          <w:rFonts w:ascii="Times New Roman" w:hAnsi="Times New Roman" w:cs="Times New Roman"/>
          <w:b/>
          <w:color w:val="0033CC"/>
        </w:rPr>
      </w:pPr>
    </w:p>
    <w:p w:rsidR="0092226C" w:rsidRDefault="0092226C">
      <w:pPr>
        <w:rPr>
          <w:rFonts w:ascii="Times New Roman" w:hAnsi="Times New Roman" w:cs="Times New Roman"/>
          <w:b/>
          <w:color w:val="0033CC"/>
        </w:rPr>
      </w:pPr>
      <w:r w:rsidRPr="006021E5">
        <w:rPr>
          <w:rFonts w:ascii="Times New Roman" w:hAnsi="Times New Roman" w:cs="Times New Roman"/>
          <w:b/>
          <w:color w:val="0033CC"/>
        </w:rPr>
        <w:t>Montants:</w:t>
      </w:r>
    </w:p>
    <w:p w:rsidR="0092226C" w:rsidRPr="00C82AC2" w:rsidRDefault="0092226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7621"/>
        <w:gridCol w:w="1585"/>
      </w:tblGrid>
      <w:tr w:rsidR="0092226C" w:rsidTr="0092226C">
        <w:tc>
          <w:tcPr>
            <w:tcW w:w="7621" w:type="dxa"/>
          </w:tcPr>
          <w:p w:rsidR="0092226C" w:rsidRDefault="0092226C">
            <w:pPr>
              <w:rPr>
                <w:rFonts w:ascii="Times New Roman" w:hAnsi="Times New Roman" w:cs="Times New Roman"/>
              </w:rPr>
            </w:pPr>
            <w:r w:rsidRPr="006021E5">
              <w:rPr>
                <w:rFonts w:ascii="Times New Roman" w:hAnsi="Times New Roman" w:cs="Times New Roman"/>
                <w:b/>
                <w:color w:val="0033CC"/>
              </w:rPr>
              <w:t>Droits d’inscription (cf. date de l’inscription)</w:t>
            </w:r>
          </w:p>
        </w:tc>
        <w:tc>
          <w:tcPr>
            <w:tcW w:w="1585" w:type="dxa"/>
          </w:tcPr>
          <w:p w:rsidR="0092226C" w:rsidRDefault="0092226C" w:rsidP="0092226C">
            <w:pPr>
              <w:jc w:val="center"/>
              <w:rPr>
                <w:rFonts w:ascii="Times New Roman" w:hAnsi="Times New Roman" w:cs="Times New Roman"/>
              </w:rPr>
            </w:pPr>
            <w:r w:rsidRPr="006021E5">
              <w:rPr>
                <w:rFonts w:ascii="Times New Roman" w:hAnsi="Times New Roman" w:cs="Times New Roman"/>
                <w:b/>
                <w:color w:val="0033CC"/>
              </w:rPr>
              <w:t>€</w:t>
            </w:r>
          </w:p>
        </w:tc>
      </w:tr>
      <w:tr w:rsidR="0092226C" w:rsidTr="0092226C">
        <w:tc>
          <w:tcPr>
            <w:tcW w:w="7621" w:type="dxa"/>
          </w:tcPr>
          <w:p w:rsidR="0092226C" w:rsidRDefault="0092226C">
            <w:pPr>
              <w:rPr>
                <w:rFonts w:ascii="Times New Roman" w:hAnsi="Times New Roman" w:cs="Times New Roman"/>
              </w:rPr>
            </w:pPr>
            <w:r w:rsidRPr="006021E5">
              <w:rPr>
                <w:rFonts w:ascii="Times New Roman" w:hAnsi="Times New Roman" w:cs="Times New Roman"/>
                <w:b/>
                <w:color w:val="0033CC"/>
              </w:rPr>
              <w:t>Repas de midi des accompagnants: 80€ (4 repas) x.nbre accomp</w:t>
            </w:r>
            <w:r w:rsidR="009B0848">
              <w:rPr>
                <w:rFonts w:ascii="Times New Roman" w:hAnsi="Times New Roman" w:cs="Times New Roman"/>
                <w:b/>
                <w:color w:val="0033CC"/>
              </w:rPr>
              <w:t xml:space="preserve"> =</w:t>
            </w:r>
          </w:p>
        </w:tc>
        <w:tc>
          <w:tcPr>
            <w:tcW w:w="1585" w:type="dxa"/>
          </w:tcPr>
          <w:p w:rsidR="0092226C" w:rsidRDefault="0092226C" w:rsidP="0092226C">
            <w:pPr>
              <w:jc w:val="center"/>
              <w:rPr>
                <w:rFonts w:ascii="Times New Roman" w:hAnsi="Times New Roman" w:cs="Times New Roman"/>
              </w:rPr>
            </w:pPr>
            <w:r w:rsidRPr="006021E5">
              <w:rPr>
                <w:rFonts w:ascii="Times New Roman" w:hAnsi="Times New Roman" w:cs="Times New Roman"/>
                <w:b/>
                <w:color w:val="0033CC"/>
              </w:rPr>
              <w:t>€</w:t>
            </w:r>
          </w:p>
        </w:tc>
      </w:tr>
      <w:tr w:rsidR="0092226C" w:rsidTr="0092226C">
        <w:tc>
          <w:tcPr>
            <w:tcW w:w="7621" w:type="dxa"/>
          </w:tcPr>
          <w:p w:rsidR="0092226C" w:rsidRDefault="0092226C">
            <w:pPr>
              <w:rPr>
                <w:rFonts w:ascii="Times New Roman" w:hAnsi="Times New Roman" w:cs="Times New Roman"/>
              </w:rPr>
            </w:pPr>
            <w:r w:rsidRPr="006021E5">
              <w:rPr>
                <w:rFonts w:ascii="Times New Roman" w:hAnsi="Times New Roman" w:cs="Times New Roman"/>
                <w:b/>
                <w:color w:val="0033CC"/>
              </w:rPr>
              <w:t>Repas de gala (le 20 Juin</w:t>
            </w:r>
            <w:r w:rsidRPr="007C2393">
              <w:rPr>
                <w:rFonts w:ascii="Times New Roman" w:hAnsi="Times New Roman" w:cs="Times New Roman"/>
                <w:b/>
                <w:color w:val="0033CC"/>
              </w:rPr>
              <w:t>)</w:t>
            </w:r>
            <w:r w:rsidRPr="006021E5">
              <w:rPr>
                <w:rFonts w:ascii="Times New Roman" w:hAnsi="Times New Roman" w:cs="Times New Roman"/>
                <w:b/>
                <w:color w:val="0033CC"/>
              </w:rPr>
              <w:t xml:space="preserve">, </w:t>
            </w:r>
            <w:r w:rsidRPr="006021E5">
              <w:rPr>
                <w:rFonts w:ascii="Times New Roman" w:hAnsi="Times New Roman" w:cs="Times New Roman"/>
                <w:b/>
                <w:color w:val="0033CC"/>
                <w:u w:val="single"/>
              </w:rPr>
              <w:t>facultatif</w:t>
            </w:r>
            <w:r w:rsidRPr="007C2393">
              <w:rPr>
                <w:rFonts w:ascii="Times New Roman" w:hAnsi="Times New Roman" w:cs="Times New Roman"/>
                <w:b/>
                <w:color w:val="0033CC"/>
              </w:rPr>
              <w:t xml:space="preserve"> </w:t>
            </w:r>
            <w:r w:rsidRPr="006021E5">
              <w:rPr>
                <w:rFonts w:ascii="Times New Roman" w:hAnsi="Times New Roman" w:cs="Times New Roman"/>
                <w:b/>
                <w:color w:val="0033CC"/>
              </w:rPr>
              <w:t>(40€)</w:t>
            </w:r>
          </w:p>
        </w:tc>
        <w:tc>
          <w:tcPr>
            <w:tcW w:w="1585" w:type="dxa"/>
          </w:tcPr>
          <w:p w:rsidR="0092226C" w:rsidRDefault="00C82AC2" w:rsidP="00C82AC2">
            <w:pPr>
              <w:jc w:val="center"/>
              <w:rPr>
                <w:rFonts w:ascii="Times New Roman" w:hAnsi="Times New Roman" w:cs="Times New Roman"/>
              </w:rPr>
            </w:pPr>
            <w:r w:rsidRPr="006021E5">
              <w:rPr>
                <w:rFonts w:ascii="Times New Roman" w:hAnsi="Times New Roman" w:cs="Times New Roman"/>
                <w:b/>
                <w:color w:val="0033CC"/>
              </w:rPr>
              <w:t>€</w:t>
            </w:r>
          </w:p>
        </w:tc>
      </w:tr>
      <w:tr w:rsidR="0092226C" w:rsidTr="0092226C">
        <w:tc>
          <w:tcPr>
            <w:tcW w:w="7621" w:type="dxa"/>
          </w:tcPr>
          <w:p w:rsidR="0092226C" w:rsidRDefault="00C82AC2">
            <w:pPr>
              <w:rPr>
                <w:rFonts w:ascii="Times New Roman" w:hAnsi="Times New Roman" w:cs="Times New Roman"/>
              </w:rPr>
            </w:pPr>
            <w:r w:rsidRPr="006021E5">
              <w:rPr>
                <w:rFonts w:ascii="Times New Roman" w:hAnsi="Times New Roman" w:cs="Times New Roman"/>
                <w:b/>
                <w:color w:val="0033CC"/>
              </w:rPr>
              <w:t xml:space="preserve">Repas de midi </w:t>
            </w:r>
            <w:r w:rsidRPr="006021E5">
              <w:rPr>
                <w:rFonts w:ascii="Times New Roman" w:hAnsi="Times New Roman" w:cs="Times New Roman"/>
                <w:b/>
                <w:color w:val="0033CC"/>
                <w:u w:val="single"/>
              </w:rPr>
              <w:t>des congressistes logés hors Figanières</w:t>
            </w:r>
            <w:r w:rsidRPr="006021E5">
              <w:rPr>
                <w:rFonts w:ascii="Times New Roman" w:hAnsi="Times New Roman" w:cs="Times New Roman"/>
                <w:b/>
                <w:color w:val="0033CC"/>
              </w:rPr>
              <w:t>: 80€ (4 repas)</w:t>
            </w:r>
          </w:p>
        </w:tc>
        <w:tc>
          <w:tcPr>
            <w:tcW w:w="1585" w:type="dxa"/>
          </w:tcPr>
          <w:p w:rsidR="0092226C" w:rsidRDefault="0092226C">
            <w:pPr>
              <w:rPr>
                <w:rFonts w:ascii="Times New Roman" w:hAnsi="Times New Roman" w:cs="Times New Roman"/>
              </w:rPr>
            </w:pPr>
          </w:p>
        </w:tc>
      </w:tr>
      <w:tr w:rsidR="0092226C" w:rsidTr="0092226C">
        <w:tc>
          <w:tcPr>
            <w:tcW w:w="7621" w:type="dxa"/>
          </w:tcPr>
          <w:p w:rsidR="0092226C" w:rsidRDefault="00C82AC2">
            <w:pPr>
              <w:rPr>
                <w:rFonts w:ascii="Times New Roman" w:hAnsi="Times New Roman" w:cs="Times New Roman"/>
              </w:rPr>
            </w:pPr>
            <w:r w:rsidRPr="006021E5">
              <w:rPr>
                <w:rFonts w:ascii="Times New Roman" w:hAnsi="Times New Roman" w:cs="Times New Roman"/>
                <w:b/>
                <w:color w:val="0033CC"/>
              </w:rPr>
              <w:t>TOTAL</w:t>
            </w:r>
          </w:p>
        </w:tc>
        <w:tc>
          <w:tcPr>
            <w:tcW w:w="1585" w:type="dxa"/>
          </w:tcPr>
          <w:p w:rsidR="0092226C" w:rsidRDefault="00C82AC2" w:rsidP="00C82AC2">
            <w:pPr>
              <w:jc w:val="center"/>
              <w:rPr>
                <w:rFonts w:ascii="Times New Roman" w:hAnsi="Times New Roman" w:cs="Times New Roman"/>
              </w:rPr>
            </w:pPr>
            <w:r w:rsidRPr="006021E5">
              <w:rPr>
                <w:rFonts w:ascii="Times New Roman" w:hAnsi="Times New Roman" w:cs="Times New Roman"/>
                <w:b/>
                <w:color w:val="0033CC"/>
              </w:rPr>
              <w:t>€</w:t>
            </w:r>
          </w:p>
        </w:tc>
      </w:tr>
    </w:tbl>
    <w:p w:rsidR="00175FA5" w:rsidRPr="00D242DA" w:rsidRDefault="00175FA5" w:rsidP="00660DAD">
      <w:pPr>
        <w:rPr>
          <w:rFonts w:ascii="Times New Roman" w:hAnsi="Times New Roman" w:cs="Times New Roman"/>
          <w:b/>
        </w:rPr>
      </w:pPr>
    </w:p>
    <w:p w:rsidR="00660DAD" w:rsidRPr="003E7E76" w:rsidRDefault="007C2393" w:rsidP="00660DAD">
      <w:pPr>
        <w:rPr>
          <w:rFonts w:ascii="Times New Roman" w:hAnsi="Times New Roman" w:cs="Times New Roman"/>
          <w:color w:val="262626" w:themeColor="text1" w:themeTint="D9"/>
          <w:sz w:val="28"/>
          <w:szCs w:val="28"/>
          <w:u w:val="single"/>
        </w:rPr>
      </w:pPr>
      <w:r w:rsidRPr="003E7E76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 xml:space="preserve">Envoi du formulaire </w:t>
      </w:r>
      <w:r w:rsidR="00CB138C" w:rsidRPr="003E7E76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d’inscription</w:t>
      </w:r>
      <w:r w:rsidR="00156E03" w:rsidRPr="003E7E76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 xml:space="preserve"> et </w:t>
      </w:r>
      <w:r w:rsidR="00321FC9" w:rsidRPr="003E7E76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 xml:space="preserve">Règlement </w:t>
      </w:r>
      <w:r w:rsidR="00156E03" w:rsidRPr="003E7E76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du chèque</w:t>
      </w:r>
      <w:r w:rsidR="00321FC9" w:rsidRPr="003E7E76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 xml:space="preserve"> au</w:t>
      </w:r>
      <w:r w:rsidR="00660DAD" w:rsidRPr="003E7E76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:</w:t>
      </w:r>
    </w:p>
    <w:p w:rsidR="00156E03" w:rsidRDefault="00156E03" w:rsidP="00660DAD">
      <w:pPr>
        <w:rPr>
          <w:rFonts w:ascii="Times New Roman" w:hAnsi="Times New Roman" w:cs="Times New Roman"/>
        </w:rPr>
      </w:pPr>
    </w:p>
    <w:p w:rsidR="00660DAD" w:rsidRPr="00D242DA" w:rsidRDefault="00660DAD" w:rsidP="00660DAD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Laboratoire de Conservation, Restauration et Recherches</w:t>
      </w:r>
    </w:p>
    <w:p w:rsidR="00660DAD" w:rsidRPr="00D242DA" w:rsidRDefault="00660DAD" w:rsidP="00660DAD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Colloque</w:t>
      </w:r>
      <w:r w:rsidR="00B56BC5">
        <w:rPr>
          <w:rFonts w:ascii="Times New Roman" w:hAnsi="Times New Roman" w:cs="Times New Roman"/>
        </w:rPr>
        <w:t xml:space="preserve"> Juin 2013</w:t>
      </w:r>
    </w:p>
    <w:p w:rsidR="00660DAD" w:rsidRPr="00D242DA" w:rsidRDefault="00660DAD" w:rsidP="00660DAD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19, rue Frédéric Mireur</w:t>
      </w:r>
    </w:p>
    <w:p w:rsidR="00660DAD" w:rsidRPr="00D242DA" w:rsidRDefault="00660DAD" w:rsidP="00660DAD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83 300 DRAGUIGNAN</w:t>
      </w:r>
    </w:p>
    <w:p w:rsidR="00156E03" w:rsidRPr="00C82AC2" w:rsidRDefault="00156E03" w:rsidP="00660DAD">
      <w:pPr>
        <w:rPr>
          <w:rFonts w:ascii="Times New Roman" w:hAnsi="Times New Roman" w:cs="Times New Roman"/>
          <w:b/>
          <w:color w:val="262626" w:themeColor="text1" w:themeTint="D9"/>
        </w:rPr>
      </w:pPr>
    </w:p>
    <w:p w:rsidR="00CB138C" w:rsidRPr="003E7E76" w:rsidRDefault="00156E03" w:rsidP="00660DAD">
      <w:pPr>
        <w:rPr>
          <w:rFonts w:ascii="Times New Roman" w:hAnsi="Times New Roman" w:cs="Times New Roman"/>
          <w:sz w:val="28"/>
          <w:szCs w:val="28"/>
        </w:rPr>
      </w:pPr>
      <w:r w:rsidRPr="003E7E76">
        <w:rPr>
          <w:rFonts w:ascii="Times New Roman" w:hAnsi="Times New Roman" w:cs="Times New Roman"/>
          <w:b/>
          <w:sz w:val="28"/>
          <w:szCs w:val="28"/>
        </w:rPr>
        <w:t xml:space="preserve">Règlement </w:t>
      </w:r>
      <w:r w:rsidR="00660DAD" w:rsidRPr="003E7E76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par virement bancaire</w:t>
      </w:r>
      <w:r w:rsidRPr="003E7E76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 xml:space="preserve"> au</w:t>
      </w:r>
      <w:r w:rsidRPr="003E7E76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</w:p>
    <w:p w:rsidR="00CB138C" w:rsidRDefault="00616C96" w:rsidP="00660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(Précisez</w:t>
      </w:r>
      <w:r w:rsidR="00660DAD" w:rsidRPr="00D242DA">
        <w:rPr>
          <w:rFonts w:ascii="Times New Roman" w:hAnsi="Times New Roman" w:cs="Times New Roman"/>
        </w:rPr>
        <w:t xml:space="preserve"> votre nom et votre établisse</w:t>
      </w:r>
      <w:r w:rsidR="00156E03">
        <w:rPr>
          <w:rFonts w:ascii="Times New Roman" w:hAnsi="Times New Roman" w:cs="Times New Roman"/>
        </w:rPr>
        <w:t>ment bancaire lors du virement)</w:t>
      </w:r>
    </w:p>
    <w:p w:rsidR="00CB138C" w:rsidRDefault="00CB138C" w:rsidP="00660DAD">
      <w:pPr>
        <w:rPr>
          <w:rFonts w:ascii="Times New Roman" w:hAnsi="Times New Roman" w:cs="Times New Roman"/>
        </w:rPr>
      </w:pPr>
    </w:p>
    <w:p w:rsidR="00660DAD" w:rsidRPr="00D242DA" w:rsidRDefault="00660DAD" w:rsidP="00660DAD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LC2R</w:t>
      </w:r>
      <w:r w:rsidR="009E097F">
        <w:rPr>
          <w:rFonts w:ascii="Times New Roman" w:hAnsi="Times New Roman" w:cs="Times New Roman"/>
        </w:rPr>
        <w:t xml:space="preserve"> colloque 2013</w:t>
      </w:r>
      <w:r w:rsidRPr="00D242DA">
        <w:rPr>
          <w:rFonts w:ascii="Times New Roman" w:hAnsi="Times New Roman" w:cs="Times New Roman"/>
        </w:rPr>
        <w:t xml:space="preserve"> / Crédit Coopératif Toulon</w:t>
      </w:r>
    </w:p>
    <w:p w:rsidR="00660DAD" w:rsidRPr="00D242DA" w:rsidRDefault="00660DAD" w:rsidP="00660DAD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C</w:t>
      </w:r>
      <w:r w:rsidR="00B56BC5">
        <w:rPr>
          <w:rFonts w:ascii="Times New Roman" w:hAnsi="Times New Roman" w:cs="Times New Roman"/>
        </w:rPr>
        <w:t>ode banque 42559 / Code guichet: 00036 / N° de compte</w:t>
      </w:r>
      <w:r w:rsidR="009E097F">
        <w:rPr>
          <w:rFonts w:ascii="Times New Roman" w:hAnsi="Times New Roman" w:cs="Times New Roman"/>
        </w:rPr>
        <w:t>: 41000009557 / Clé 7</w:t>
      </w:r>
      <w:r w:rsidRPr="00D242DA">
        <w:rPr>
          <w:rFonts w:ascii="Times New Roman" w:hAnsi="Times New Roman" w:cs="Times New Roman"/>
        </w:rPr>
        <w:t>4</w:t>
      </w:r>
    </w:p>
    <w:p w:rsidR="00660DAD" w:rsidRPr="00D242DA" w:rsidRDefault="00660DAD" w:rsidP="00660DAD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IBAN (virements depuis l’étranger)</w:t>
      </w:r>
    </w:p>
    <w:p w:rsidR="00660DAD" w:rsidRPr="00D242DA" w:rsidRDefault="00121884" w:rsidP="00660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FR76 4255 9000 3641 0000</w:t>
      </w:r>
      <w:r w:rsidR="009E097F">
        <w:rPr>
          <w:rFonts w:ascii="Times New Roman" w:hAnsi="Times New Roman" w:cs="Times New Roman"/>
        </w:rPr>
        <w:t xml:space="preserve"> 0955 77</w:t>
      </w:r>
      <w:r w:rsidR="00660DAD" w:rsidRPr="00D242DA">
        <w:rPr>
          <w:rFonts w:ascii="Times New Roman" w:hAnsi="Times New Roman" w:cs="Times New Roman"/>
        </w:rPr>
        <w:t>4</w:t>
      </w:r>
    </w:p>
    <w:p w:rsidR="00660DAD" w:rsidRPr="00D242DA" w:rsidRDefault="00660DAD" w:rsidP="00660DAD">
      <w:pPr>
        <w:rPr>
          <w:rFonts w:ascii="Times New Roman" w:hAnsi="Times New Roman" w:cs="Times New Roman"/>
        </w:rPr>
      </w:pPr>
      <w:r w:rsidRPr="00D242DA">
        <w:rPr>
          <w:rFonts w:ascii="Times New Roman" w:hAnsi="Times New Roman" w:cs="Times New Roman"/>
        </w:rPr>
        <w:t>Code BIC CCOPFRPPXXX</w:t>
      </w:r>
    </w:p>
    <w:p w:rsidR="00660DAD" w:rsidRPr="00D242DA" w:rsidRDefault="00660DAD" w:rsidP="00660DAD">
      <w:pPr>
        <w:rPr>
          <w:rFonts w:ascii="Times New Roman" w:hAnsi="Times New Roman" w:cs="Times New Roman"/>
        </w:rPr>
      </w:pPr>
    </w:p>
    <w:p w:rsidR="00A9793A" w:rsidRPr="00BC1A7E" w:rsidRDefault="00660DAD">
      <w:pPr>
        <w:rPr>
          <w:rFonts w:ascii="Times New Roman" w:hAnsi="Times New Roman" w:cs="Times New Roman"/>
          <w:b/>
          <w:color w:val="262626" w:themeColor="text1" w:themeTint="D9"/>
        </w:rPr>
      </w:pPr>
      <w:r w:rsidRPr="00BC1A7E">
        <w:rPr>
          <w:rFonts w:ascii="Times New Roman" w:hAnsi="Times New Roman" w:cs="Times New Roman"/>
          <w:b/>
          <w:color w:val="262626" w:themeColor="text1" w:themeTint="D9"/>
        </w:rPr>
        <w:t>Dans tous les cas une facture sera envoyée à l’adresse de la personne inscrite</w:t>
      </w:r>
      <w:r w:rsidR="00B56BC5" w:rsidRPr="00BC1A7E">
        <w:rPr>
          <w:rFonts w:ascii="Times New Roman" w:hAnsi="Times New Roman" w:cs="Times New Roman"/>
          <w:b/>
          <w:color w:val="262626" w:themeColor="text1" w:themeTint="D9"/>
        </w:rPr>
        <w:t>.</w:t>
      </w:r>
      <w:r w:rsidR="00C82AC2">
        <w:rPr>
          <w:rFonts w:ascii="Times New Roman" w:hAnsi="Times New Roman" w:cs="Times New Roman"/>
          <w:b/>
          <w:color w:val="262626" w:themeColor="text1" w:themeTint="D9"/>
        </w:rPr>
        <w:t xml:space="preserve"> </w:t>
      </w:r>
      <w:r w:rsidR="002315CE" w:rsidRPr="00BC1A7E">
        <w:rPr>
          <w:rFonts w:ascii="Times New Roman" w:hAnsi="Times New Roman" w:cs="Times New Roman"/>
          <w:b/>
          <w:color w:val="262626" w:themeColor="text1" w:themeTint="D9"/>
        </w:rPr>
        <w:t>En cas de désistement, le LC2R conservera 50% des droits d’inscription pour frais de dossier.</w:t>
      </w:r>
    </w:p>
    <w:sectPr w:rsidR="00A9793A" w:rsidRPr="00BC1A7E" w:rsidSect="00A9793A"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77F" w:rsidRDefault="00D6477F" w:rsidP="00156E03">
      <w:r>
        <w:separator/>
      </w:r>
    </w:p>
  </w:endnote>
  <w:endnote w:type="continuationSeparator" w:id="1">
    <w:p w:rsidR="00D6477F" w:rsidRDefault="00D6477F" w:rsidP="00156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2688"/>
      <w:docPartObj>
        <w:docPartGallery w:val="Page Numbers (Bottom of Page)"/>
        <w:docPartUnique/>
      </w:docPartObj>
    </w:sdtPr>
    <w:sdtContent>
      <w:p w:rsidR="00156E03" w:rsidRDefault="00156E03">
        <w:pPr>
          <w:pStyle w:val="Pieddepage"/>
          <w:jc w:val="right"/>
        </w:pPr>
        <w:r w:rsidRPr="00156E03">
          <w:rPr>
            <w:rFonts w:ascii="Times New Roman" w:hAnsi="Times New Roman" w:cs="Times New Roman"/>
            <w:sz w:val="20"/>
            <w:szCs w:val="20"/>
          </w:rPr>
          <w:t xml:space="preserve">Page | </w:t>
        </w:r>
        <w:r w:rsidR="004906F8" w:rsidRPr="00156E0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56E0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4906F8" w:rsidRPr="00156E0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097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4906F8" w:rsidRPr="00156E03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t xml:space="preserve"> </w:t>
        </w:r>
      </w:p>
    </w:sdtContent>
  </w:sdt>
  <w:p w:rsidR="00156E03" w:rsidRDefault="00156E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77F" w:rsidRDefault="00D6477F" w:rsidP="00156E03">
      <w:r>
        <w:separator/>
      </w:r>
    </w:p>
  </w:footnote>
  <w:footnote w:type="continuationSeparator" w:id="1">
    <w:p w:rsidR="00D6477F" w:rsidRDefault="00D6477F" w:rsidP="00156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6947"/>
    <w:multiLevelType w:val="hybridMultilevel"/>
    <w:tmpl w:val="B8F078C0"/>
    <w:lvl w:ilvl="0" w:tplc="BE58B718">
      <w:start w:val="8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4F0078A"/>
    <w:multiLevelType w:val="hybridMultilevel"/>
    <w:tmpl w:val="034CB6A4"/>
    <w:lvl w:ilvl="0" w:tplc="E70C6946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6E9B6EC1"/>
    <w:multiLevelType w:val="hybridMultilevel"/>
    <w:tmpl w:val="B0A422D2"/>
    <w:lvl w:ilvl="0" w:tplc="D402E436">
      <w:start w:val="8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6851D4B"/>
    <w:multiLevelType w:val="hybridMultilevel"/>
    <w:tmpl w:val="5BBA7120"/>
    <w:lvl w:ilvl="0" w:tplc="E71E2896">
      <w:start w:val="8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BC33CF1"/>
    <w:multiLevelType w:val="hybridMultilevel"/>
    <w:tmpl w:val="61B86044"/>
    <w:lvl w:ilvl="0" w:tplc="79CAB8D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275FB"/>
    <w:rsid w:val="00006CEB"/>
    <w:rsid w:val="000463C3"/>
    <w:rsid w:val="00094793"/>
    <w:rsid w:val="000A4EDF"/>
    <w:rsid w:val="000D7310"/>
    <w:rsid w:val="00110D0E"/>
    <w:rsid w:val="00121884"/>
    <w:rsid w:val="00134B1F"/>
    <w:rsid w:val="00156E03"/>
    <w:rsid w:val="00165C06"/>
    <w:rsid w:val="00175FA5"/>
    <w:rsid w:val="002315CE"/>
    <w:rsid w:val="002D05EA"/>
    <w:rsid w:val="00321FC9"/>
    <w:rsid w:val="00367898"/>
    <w:rsid w:val="003E7E76"/>
    <w:rsid w:val="003F5488"/>
    <w:rsid w:val="0042340D"/>
    <w:rsid w:val="004725D4"/>
    <w:rsid w:val="004906F8"/>
    <w:rsid w:val="00510261"/>
    <w:rsid w:val="0052587D"/>
    <w:rsid w:val="00572FAA"/>
    <w:rsid w:val="005A6394"/>
    <w:rsid w:val="005E7F1E"/>
    <w:rsid w:val="006021E5"/>
    <w:rsid w:val="00616C96"/>
    <w:rsid w:val="0064205D"/>
    <w:rsid w:val="00652179"/>
    <w:rsid w:val="00660DAD"/>
    <w:rsid w:val="00682EA4"/>
    <w:rsid w:val="006B520F"/>
    <w:rsid w:val="0075374B"/>
    <w:rsid w:val="00784B3D"/>
    <w:rsid w:val="007A02E6"/>
    <w:rsid w:val="007C2393"/>
    <w:rsid w:val="007D2D9F"/>
    <w:rsid w:val="007D7667"/>
    <w:rsid w:val="008D01B0"/>
    <w:rsid w:val="0092226C"/>
    <w:rsid w:val="009B0848"/>
    <w:rsid w:val="009E097F"/>
    <w:rsid w:val="00A275FB"/>
    <w:rsid w:val="00A55519"/>
    <w:rsid w:val="00A83E75"/>
    <w:rsid w:val="00A9793A"/>
    <w:rsid w:val="00AC3C6F"/>
    <w:rsid w:val="00B42B93"/>
    <w:rsid w:val="00B56BC5"/>
    <w:rsid w:val="00B64B8B"/>
    <w:rsid w:val="00BA313C"/>
    <w:rsid w:val="00BC1A7E"/>
    <w:rsid w:val="00BC6B0A"/>
    <w:rsid w:val="00BD6D37"/>
    <w:rsid w:val="00BE0CCD"/>
    <w:rsid w:val="00C82AC2"/>
    <w:rsid w:val="00C97E0B"/>
    <w:rsid w:val="00CB138C"/>
    <w:rsid w:val="00D154AA"/>
    <w:rsid w:val="00D242DA"/>
    <w:rsid w:val="00D6477F"/>
    <w:rsid w:val="00DD076A"/>
    <w:rsid w:val="00F13043"/>
    <w:rsid w:val="00FD125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D00D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75FB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BC1A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1A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22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156E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56E03"/>
  </w:style>
  <w:style w:type="paragraph" w:styleId="Pieddepage">
    <w:name w:val="footer"/>
    <w:basedOn w:val="Normal"/>
    <w:link w:val="PieddepageCar"/>
    <w:uiPriority w:val="99"/>
    <w:rsid w:val="00156E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6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LCRR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REBIERE</dc:creator>
  <cp:keywords/>
  <cp:lastModifiedBy>POSTE03</cp:lastModifiedBy>
  <cp:revision>18</cp:revision>
  <cp:lastPrinted>2012-11-21T10:38:00Z</cp:lastPrinted>
  <dcterms:created xsi:type="dcterms:W3CDTF">2012-11-08T17:09:00Z</dcterms:created>
  <dcterms:modified xsi:type="dcterms:W3CDTF">2012-12-12T09:08:00Z</dcterms:modified>
</cp:coreProperties>
</file>